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CCF" w14:textId="25BB4511" w:rsidR="00982765" w:rsidRDefault="00982765" w:rsidP="00982765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                           CANINE GOOD NEIGHBOUR PREP CLASS </w:t>
      </w:r>
    </w:p>
    <w:p w14:paraId="04E62118" w14:textId="5D3BC6E4" w:rsidR="00982765" w:rsidRDefault="00982765" w:rsidP="00982765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                                    CHRISTINE’S CRITTER CARE &amp; TRAINING </w:t>
      </w:r>
    </w:p>
    <w:p w14:paraId="5387DC77" w14:textId="4D6955C9" w:rsidR="00982765" w:rsidRPr="00982765" w:rsidRDefault="00982765" w:rsidP="00982765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This </w:t>
      </w:r>
      <w:r w:rsidR="00987F8B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6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-week course is good for any human-dog team seeking to continue their training, improve their basic skills, and for those seeking to prepare for the Canine Good 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Neighbour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test.</w:t>
      </w:r>
    </w:p>
    <w:p w14:paraId="1E219F45" w14:textId="77777777" w:rsidR="00982765" w:rsidRPr="00982765" w:rsidRDefault="00982765" w:rsidP="0098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Continue your training journey with your dog by strengthening your training skills</w:t>
      </w:r>
    </w:p>
    <w:p w14:paraId="0AE7CBF9" w14:textId="26E1619E" w:rsidR="00982765" w:rsidRPr="00982765" w:rsidRDefault="00982765" w:rsidP="00982765">
      <w:pPr>
        <w:numPr>
          <w:ilvl w:val="0"/>
          <w:numId w:val="1"/>
        </w:numPr>
        <w:shd w:val="clear" w:color="auto" w:fill="FFFFFF"/>
        <w:spacing w:beforeAutospacing="1" w:after="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Prepare for the 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Canine Good Neighbour test.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</w:t>
      </w:r>
    </w:p>
    <w:p w14:paraId="7988C1E1" w14:textId="77777777" w:rsidR="00982765" w:rsidRPr="00982765" w:rsidRDefault="00982765" w:rsidP="0098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Small group classes allow for individualized attention and personalized criteria to each student</w:t>
      </w:r>
    </w:p>
    <w:p w14:paraId="3E8AE8F2" w14:textId="731E7918" w:rsidR="00CF00AC" w:rsidRPr="005455D7" w:rsidRDefault="00982765" w:rsidP="00545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Opportunity </w:t>
      </w:r>
      <w:r w:rsidR="00082C4E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Book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Canine Good 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Neighbour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Test</w:t>
      </w:r>
      <w:r w:rsidR="00082C4E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ing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</w:t>
      </w:r>
      <w:r w:rsidR="00871689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by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the end of course, under the evaluation of CG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N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certified instructor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.</w:t>
      </w:r>
    </w:p>
    <w:p w14:paraId="4D97430E" w14:textId="631FEEA3" w:rsidR="00982765" w:rsidRPr="00982765" w:rsidRDefault="00C5231D" w:rsidP="0058139D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$2</w:t>
      </w:r>
      <w:r w:rsidR="004E387B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2</w:t>
      </w:r>
      <w:r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0.00 </w:t>
      </w:r>
      <w:r w:rsidR="00AC069F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Per Dog Not Certified.</w:t>
      </w:r>
      <w:r w:rsidR="00982765"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br/>
        <w:t>Interested but not seeing any openings? </w:t>
      </w:r>
      <w:r w:rsid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Add your Name to a Wait List </w:t>
      </w:r>
      <w:r w:rsidR="00982765"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 xml:space="preserve"> </w:t>
      </w:r>
    </w:p>
    <w:p w14:paraId="3EF45F6E" w14:textId="77777777" w:rsidR="00982765" w:rsidRPr="00982765" w:rsidRDefault="00982765" w:rsidP="00982765">
      <w:pPr>
        <w:shd w:val="clear" w:color="auto" w:fill="FFFFFF"/>
        <w:spacing w:line="384" w:lineRule="atLeast"/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</w:pPr>
      <w:r w:rsidRPr="00982765">
        <w:rPr>
          <w:rFonts w:ascii="Helvetica" w:eastAsia="Times New Roman" w:hAnsi="Helvetica" w:cs="Helvetica"/>
          <w:b/>
          <w:bCs/>
          <w:color w:val="3E3E3E"/>
          <w:sz w:val="21"/>
          <w:szCs w:val="21"/>
          <w:lang w:eastAsia="en-CA"/>
        </w:rPr>
        <w:t>Cancellation policy </w:t>
      </w:r>
      <w:r w:rsidRPr="00982765">
        <w:rPr>
          <w:rFonts w:ascii="Helvetica" w:eastAsia="Times New Roman" w:hAnsi="Helvetica" w:cs="Helvetica"/>
          <w:color w:val="3E3E3E"/>
          <w:sz w:val="21"/>
          <w:szCs w:val="21"/>
          <w:lang w:eastAsia="en-CA"/>
        </w:rPr>
        <w:t>Cancellations may be made without penalty up to one week in advance of the course start date. 7 days notice or less will mean the full fee is non-refundable.</w:t>
      </w:r>
    </w:p>
    <w:p w14:paraId="238D71BB" w14:textId="77777777" w:rsidR="00C96CD6" w:rsidRDefault="00C96CD6"/>
    <w:sectPr w:rsidR="00C96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3D75"/>
    <w:multiLevelType w:val="multilevel"/>
    <w:tmpl w:val="BF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5"/>
    <w:rsid w:val="0007657F"/>
    <w:rsid w:val="00082C4E"/>
    <w:rsid w:val="003264FC"/>
    <w:rsid w:val="004E387B"/>
    <w:rsid w:val="005455D7"/>
    <w:rsid w:val="0058139D"/>
    <w:rsid w:val="00871689"/>
    <w:rsid w:val="00982765"/>
    <w:rsid w:val="00987F8B"/>
    <w:rsid w:val="00A31F51"/>
    <w:rsid w:val="00AC069F"/>
    <w:rsid w:val="00B472C9"/>
    <w:rsid w:val="00C5231D"/>
    <w:rsid w:val="00C96CD6"/>
    <w:rsid w:val="00CF00AC"/>
    <w:rsid w:val="00D2556D"/>
    <w:rsid w:val="00E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77AE"/>
  <w15:chartTrackingRefBased/>
  <w15:docId w15:val="{4116C19B-4EE2-4088-AD06-4747B15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HYNES</dc:creator>
  <cp:keywords/>
  <dc:description/>
  <cp:lastModifiedBy>Christine HYNES</cp:lastModifiedBy>
  <cp:revision>10</cp:revision>
  <dcterms:created xsi:type="dcterms:W3CDTF">2021-07-28T21:47:00Z</dcterms:created>
  <dcterms:modified xsi:type="dcterms:W3CDTF">2021-08-26T13:15:00Z</dcterms:modified>
</cp:coreProperties>
</file>